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复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试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安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排</w:t>
      </w:r>
    </w:p>
    <w:p>
      <w:pPr>
        <w:numPr>
          <w:ilvl w:val="0"/>
          <w:numId w:val="0"/>
        </w:numPr>
        <w:spacing w:before="62" w:beforeLines="20" w:line="520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1"/>
        </w:numPr>
        <w:spacing w:before="62" w:beforeLines="20" w:line="520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复试时间地点安排</w:t>
      </w:r>
    </w:p>
    <w:p>
      <w:pPr>
        <w:spacing w:before="62" w:beforeLines="20"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年3月26-27日，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广东省深圳市光明区公常路66号中山大学深圳校区东区公共教学楼。</w:t>
      </w:r>
    </w:p>
    <w:p>
      <w:pPr>
        <w:spacing w:before="62" w:beforeLines="20"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请考生于3月26日星期二8:30-9:15期间到东公教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进行现场签到、提交材料（PPT、面试补充材料），并进行面试随机分组。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091"/>
        <w:gridCol w:w="2520"/>
        <w:gridCol w:w="2915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18" w:type="dxa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091" w:type="dxa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时段</w:t>
            </w:r>
          </w:p>
        </w:tc>
        <w:tc>
          <w:tcPr>
            <w:tcW w:w="2520" w:type="dxa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地点</w:t>
            </w:r>
          </w:p>
        </w:tc>
        <w:tc>
          <w:tcPr>
            <w:tcW w:w="2915" w:type="dxa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内容及方式</w:t>
            </w:r>
          </w:p>
        </w:tc>
        <w:tc>
          <w:tcPr>
            <w:tcW w:w="994" w:type="dxa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  <w:vMerge w:val="restart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3月26日</w:t>
            </w:r>
          </w:p>
          <w:p>
            <w:pPr>
              <w:spacing w:before="62" w:beforeLines="20"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091" w:type="dxa"/>
          </w:tcPr>
          <w:p>
            <w:pPr>
              <w:spacing w:before="62" w:beforeLines="20"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9:30-</w:t>
            </w:r>
          </w:p>
          <w:p>
            <w:pPr>
              <w:spacing w:before="62" w:beforeLines="20"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12:00</w:t>
            </w:r>
          </w:p>
        </w:tc>
        <w:tc>
          <w:tcPr>
            <w:tcW w:w="2520" w:type="dxa"/>
            <w:vAlign w:val="top"/>
          </w:tcPr>
          <w:p>
            <w:pPr>
              <w:spacing w:before="62" w:beforeLines="20"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东公教</w:t>
            </w:r>
          </w:p>
          <w:p>
            <w:pPr>
              <w:spacing w:before="62" w:beforeLines="20"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102</w:t>
            </w:r>
          </w:p>
        </w:tc>
        <w:tc>
          <w:tcPr>
            <w:tcW w:w="2915" w:type="dxa"/>
            <w:vAlign w:val="top"/>
          </w:tcPr>
          <w:p>
            <w:pPr>
              <w:spacing w:before="62" w:beforeLines="20"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笔试：</w:t>
            </w:r>
          </w:p>
          <w:p>
            <w:pPr>
              <w:spacing w:before="62" w:beforeLines="20"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《材料科学综合》</w:t>
            </w:r>
          </w:p>
        </w:tc>
        <w:tc>
          <w:tcPr>
            <w:tcW w:w="994" w:type="dxa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  <w:vMerge w:val="continue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spacing w:before="62" w:beforeLines="20"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14:30-17:00</w:t>
            </w:r>
          </w:p>
        </w:tc>
        <w:tc>
          <w:tcPr>
            <w:tcW w:w="2520" w:type="dxa"/>
            <w:vAlign w:val="top"/>
          </w:tcPr>
          <w:p>
            <w:pPr>
              <w:spacing w:before="62" w:beforeLines="20"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东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公教</w:t>
            </w:r>
          </w:p>
          <w:p>
            <w:pPr>
              <w:spacing w:before="62" w:beforeLines="20"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102</w:t>
            </w:r>
          </w:p>
        </w:tc>
        <w:tc>
          <w:tcPr>
            <w:tcW w:w="2915" w:type="dxa"/>
            <w:vAlign w:val="top"/>
          </w:tcPr>
          <w:p>
            <w:pPr>
              <w:spacing w:before="62" w:beforeLines="20" w:line="52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笔试：</w:t>
            </w:r>
          </w:p>
          <w:p>
            <w:pPr>
              <w:spacing w:before="62" w:beforeLines="20"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外语应用能力测试</w:t>
            </w:r>
          </w:p>
        </w:tc>
        <w:tc>
          <w:tcPr>
            <w:tcW w:w="994" w:type="dxa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618" w:type="dxa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3月27日</w:t>
            </w:r>
          </w:p>
          <w:p>
            <w:pPr>
              <w:spacing w:before="62" w:beforeLines="20"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091" w:type="dxa"/>
          </w:tcPr>
          <w:p>
            <w:pPr>
              <w:spacing w:before="62" w:beforeLines="20" w:line="52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09:00-17:00</w:t>
            </w:r>
          </w:p>
        </w:tc>
        <w:tc>
          <w:tcPr>
            <w:tcW w:w="2520" w:type="dxa"/>
            <w:vAlign w:val="top"/>
          </w:tcPr>
          <w:p>
            <w:pPr>
              <w:spacing w:before="62" w:beforeLines="20"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东公教</w:t>
            </w:r>
          </w:p>
          <w:p>
            <w:pPr>
              <w:spacing w:before="62" w:beforeLines="20"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307（候考）</w:t>
            </w:r>
          </w:p>
        </w:tc>
        <w:tc>
          <w:tcPr>
            <w:tcW w:w="2915" w:type="dxa"/>
          </w:tcPr>
          <w:p>
            <w:pPr>
              <w:spacing w:before="62" w:beforeLines="20"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面试：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专业能力及综合素质考核</w:t>
            </w:r>
          </w:p>
        </w:tc>
        <w:tc>
          <w:tcPr>
            <w:tcW w:w="994" w:type="dxa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300</w:t>
            </w:r>
          </w:p>
        </w:tc>
      </w:tr>
    </w:tbl>
    <w:p>
      <w:pPr>
        <w:spacing w:before="62" w:beforeLines="20"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1"/>
        </w:numPr>
        <w:spacing w:before="62" w:beforeLines="20" w:line="52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面试材料准备</w:t>
      </w:r>
    </w:p>
    <w:p>
      <w:pPr>
        <w:spacing w:before="62" w:beforeLines="20"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1.个人陈述PPT（时长为5分钟，含自我介绍、学习经历、科研经历或成果、社会实践等内容，由考生根据个人实际情况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Hans"/>
        </w:rPr>
        <w:t>自行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准备。）</w:t>
      </w:r>
    </w:p>
    <w:p>
      <w:pPr>
        <w:spacing w:before="62" w:beforeLines="20"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2.供考官现场查看的纸质版面试材料一式五份（于签到时提交，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必须包含个人简历和大学成绩单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，其他材料由考生根据个人情况自行准备。）</w:t>
      </w:r>
    </w:p>
    <w:p>
      <w:pPr>
        <w:spacing w:before="62" w:beforeLines="20"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3.签名的《中山大学2024年硕士研究生招生考生诚信复试承诺书》，于签到时提交。</w:t>
      </w:r>
    </w:p>
    <w:p>
      <w:pPr>
        <w:numPr>
          <w:ilvl w:val="0"/>
          <w:numId w:val="0"/>
        </w:numPr>
        <w:spacing w:before="62" w:beforeLines="20" w:line="5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>
      <w:pPr>
        <w:spacing w:before="62" w:beforeLines="20" w:line="520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三、面试流程</w:t>
      </w:r>
    </w:p>
    <w:p>
      <w:pPr>
        <w:spacing w:before="62" w:beforeLines="20" w:line="5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1.考生作1分钟的英文自我介绍。</w:t>
      </w:r>
    </w:p>
    <w:p>
      <w:pPr>
        <w:spacing w:before="62" w:beforeLines="20" w:line="5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2.考生作5分钟的中文个人陈述。</w:t>
      </w:r>
    </w:p>
    <w:p>
      <w:pPr>
        <w:spacing w:before="62" w:beforeLines="20" w:line="5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Hans"/>
        </w:rPr>
        <w:t>随机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为考生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Hans"/>
        </w:rPr>
        <w:t>抽取时事政治题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，考生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Hans"/>
        </w:rPr>
        <w:t>回答，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Hans"/>
        </w:rPr>
        <w:t>2分钟。</w:t>
      </w:r>
    </w:p>
    <w:p>
      <w:pPr>
        <w:spacing w:before="62" w:beforeLines="20" w:line="5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Hans"/>
        </w:rPr>
        <w:t>考核小组现场提问，考生回答，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Hans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Hans"/>
        </w:rPr>
        <w:t>分钟。</w:t>
      </w:r>
    </w:p>
    <w:p>
      <w:pPr>
        <w:spacing w:before="62" w:beforeLines="20" w:line="5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</w:p>
    <w:p>
      <w:pPr>
        <w:spacing w:before="62" w:beforeLines="20" w:line="520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Hans"/>
        </w:rPr>
        <w:t>四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eastAsia="zh-CN"/>
        </w:rPr>
        <w:t>、体检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Hans"/>
        </w:rPr>
        <w:t>安排</w:t>
      </w:r>
    </w:p>
    <w:p>
      <w:pPr>
        <w:spacing w:before="62" w:beforeLines="20"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拟录取考生须于拟录取后的一周内进行体检。体检表模板详见公布的复试录取方案附件。体检结果最迟须于2024年4月20日前寄送至材料学院办公室，不参加体检或体检不合格者不予录取。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br w:type="textWrapping"/>
      </w:r>
    </w:p>
    <w:p>
      <w:pPr>
        <w:numPr>
          <w:ilvl w:val="0"/>
          <w:numId w:val="0"/>
        </w:numPr>
        <w:spacing w:before="62" w:beforeLines="20" w:line="520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Hans"/>
        </w:rPr>
        <w:t>五、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联系方式</w:t>
      </w:r>
    </w:p>
    <w:p>
      <w:pPr>
        <w:numPr>
          <w:ilvl w:val="0"/>
          <w:numId w:val="0"/>
        </w:numPr>
        <w:spacing w:before="62" w:beforeLines="20" w:line="5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联系人：都老师</w:t>
      </w:r>
    </w:p>
    <w:p>
      <w:pPr>
        <w:spacing w:before="62" w:beforeLines="20" w:line="5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话：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0755-23260137</w:t>
      </w:r>
    </w:p>
    <w:p>
      <w:pPr>
        <w:spacing w:before="62" w:beforeLines="20" w:line="5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materialszs@mail.sysu.edu.c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n</w:t>
      </w:r>
    </w:p>
    <w:p>
      <w:pPr>
        <w:spacing w:before="62" w:beforeLines="20" w:line="5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地  址：深圳市光明区公常路66号中山大学深圳校区工学</w:t>
      </w:r>
    </w:p>
    <w:p>
      <w:pPr>
        <w:spacing w:before="62" w:beforeLines="20" w:line="52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园1栋110室</w:t>
      </w:r>
    </w:p>
    <w:p>
      <w:pPr>
        <w:spacing w:before="62" w:beforeLines="20" w:line="520" w:lineRule="exact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</w:p>
    <w:p>
      <w:pPr>
        <w:spacing w:before="62" w:beforeLines="20" w:line="52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材料学院</w:t>
      </w:r>
    </w:p>
    <w:p>
      <w:pPr>
        <w:spacing w:before="62" w:beforeLines="20" w:line="520" w:lineRule="exact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C53AC7FC-CCBC-487A-8221-3CF207B79E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5F7E3F6-4464-4BF1-8DE9-4A1D62BF62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38B9698-7497-4693-9C84-D6ECE6A1C89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DC72C"/>
    <w:multiLevelType w:val="singleLevel"/>
    <w:tmpl w:val="254DC7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jVjYjUzMjA0Nzk2MmEzYzU2NWRjMGM2ODYyZGEifQ=="/>
  </w:docVars>
  <w:rsids>
    <w:rsidRoot w:val="33DC2B5D"/>
    <w:rsid w:val="027F13F7"/>
    <w:rsid w:val="138C1E39"/>
    <w:rsid w:val="14B720DC"/>
    <w:rsid w:val="1C54061D"/>
    <w:rsid w:val="1C9D6AB7"/>
    <w:rsid w:val="1D37200B"/>
    <w:rsid w:val="210B2854"/>
    <w:rsid w:val="21FE4EFE"/>
    <w:rsid w:val="33340BBA"/>
    <w:rsid w:val="33DC2B5D"/>
    <w:rsid w:val="37D010A4"/>
    <w:rsid w:val="3D7031B1"/>
    <w:rsid w:val="420662CD"/>
    <w:rsid w:val="44374DD9"/>
    <w:rsid w:val="45AE5DA8"/>
    <w:rsid w:val="46DA5F03"/>
    <w:rsid w:val="47DC187E"/>
    <w:rsid w:val="4A640818"/>
    <w:rsid w:val="4C6F469D"/>
    <w:rsid w:val="518A09D7"/>
    <w:rsid w:val="56D16FAA"/>
    <w:rsid w:val="5B3936CB"/>
    <w:rsid w:val="5B6C2915"/>
    <w:rsid w:val="63621886"/>
    <w:rsid w:val="63BF617B"/>
    <w:rsid w:val="6562292C"/>
    <w:rsid w:val="68A72A0D"/>
    <w:rsid w:val="6BE97F42"/>
    <w:rsid w:val="6D3D3016"/>
    <w:rsid w:val="6F9B59F7"/>
    <w:rsid w:val="7267594A"/>
    <w:rsid w:val="74787A01"/>
    <w:rsid w:val="76FD1985"/>
    <w:rsid w:val="D4677298"/>
    <w:rsid w:val="DF7F4A5E"/>
    <w:rsid w:val="F7F1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690</Characters>
  <Lines>0</Lines>
  <Paragraphs>0</Paragraphs>
  <TotalTime>150</TotalTime>
  <ScaleCrop>false</ScaleCrop>
  <LinksUpToDate>false</LinksUpToDate>
  <CharactersWithSpaces>771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2021-03-19T01:55:00Z</dcterms:created>
  <dc:creator>DU_0813</dc:creator>
  <cp:lastModifiedBy>都娟娟</cp:lastModifiedBy>
  <cp:lastPrinted>2023-03-20T01:04:00Z</cp:lastPrinted>
  <dcterms:modified xsi:type="dcterms:W3CDTF">2024-03-20T08:45:23Z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A1D5637ABC654BF08CC01B6F2F931F61_13</vt:lpwstr>
  </property>
</Properties>
</file>